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/>
        <w:drawing>
          <wp:inline distT="0" distB="0" distL="0" distR="0">
            <wp:extent cx="1771650" cy="23336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KSIĘGA REJESTROWA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INSTYTUCJI KULTURY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GMINY BEDLNO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Prowadzona zgodnie z Rozporządzeniem Ministra Kultury i Dziedzictwa Narodowego z dnia 26 stycznia 2012r. w sprawie sposobu prowadzenia i udostępniania rejestru kultury (Dz. U. z 2012r. poz. 189)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GMINNY OŚRODEK KULTURY W BEDLNIE</w:t>
      </w:r>
    </w:p>
    <w:tbl>
      <w:tblPr>
        <w:tblStyle w:val="Tabela-Siatka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4"/>
      </w:tblGrid>
      <w:tr>
        <w:trPr/>
        <w:tc>
          <w:tcPr>
            <w:tcW w:w="141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Numer wpisu do rejestru: 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Dział I – Oznaczenie instytucji kultury:</w:t>
      </w:r>
    </w:p>
    <w:tbl>
      <w:tblPr>
        <w:tblStyle w:val="Tabela-Siatk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1418"/>
        <w:gridCol w:w="1418"/>
        <w:gridCol w:w="2125"/>
        <w:gridCol w:w="1276"/>
        <w:gridCol w:w="1702"/>
        <w:gridCol w:w="1274"/>
        <w:gridCol w:w="1418"/>
        <w:gridCol w:w="832"/>
        <w:gridCol w:w="1655"/>
      </w:tblGrid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Numer kolejny wpisu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Data wpisu, daty kolejnych zmian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Pełna                               i skrócona nazwa instytucji kultury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Przedmiot działalności instytucji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kultury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Siedziba                i adres instytucji kultury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Oznaczenie organizatora             i akt                     o utworzeniu instytucji kultury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Nazwa podmiotu,                z którym organizator wspólnie prowadzi instytucję kultury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Cyfrowy identyfikator instytucji kultury nadany                   w systemie informacji statystycznej</w:t>
            </w:r>
          </w:p>
        </w:tc>
        <w:tc>
          <w:tcPr>
            <w:tcW w:w="8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Uwagi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Imię i nazwisko pełnomocnika dokonującego wpisu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8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</w:tr>
      <w:tr>
        <w:trPr>
          <w:trHeight w:val="2551" w:hRule="atLeast"/>
        </w:trPr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02.01.2011r.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07.04.2011r.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Gminny Ośrodek Kultury              w Bedlnie;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Wielokierunkowa działalność rozwijająca                  i zaspokajająca potrzeby kulturalne mieszkańców oraz promocję                           i upowszechnianie kultury i sztuki.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Bedlno 28A;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99-311 Bedlno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Gmina Bedlno,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Uchwała  Nr XXXIV/238/2010            Rady Gminy Bedlno                 z dnia                     12 października 2010 r.                     w sprawie przekształcenia Gminnego Centrum Kultury i Sportu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(nieaktualna treść rubryki)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Gmina Bedlno,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Uchwała Nr V/44/2011 Rady Gminy Bedlno         z dnia 7 kwietnia 2011r. w sprawie zmiany         uchwały Nr XXXIV/238/2010              w sprawie przekształcenia Gminnego Centrum Kultury i Sportu                w Bedlnie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REGON: 001272427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NIP: 7752633409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PKD: 9004 Z Działalność Obiektów Kulturalnych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Dział II - Organizacja instytucji kultury:</w:t>
      </w:r>
    </w:p>
    <w:tbl>
      <w:tblPr>
        <w:tblStyle w:val="Tabela-Siatk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"/>
        <w:gridCol w:w="1350"/>
        <w:gridCol w:w="8"/>
        <w:gridCol w:w="1687"/>
        <w:gridCol w:w="2580"/>
        <w:gridCol w:w="7"/>
        <w:gridCol w:w="2587"/>
        <w:gridCol w:w="8"/>
        <w:gridCol w:w="2317"/>
        <w:gridCol w:w="10"/>
        <w:gridCol w:w="1084"/>
        <w:gridCol w:w="1591"/>
        <w:gridCol w:w="10"/>
      </w:tblGrid>
      <w:tr>
        <w:trPr/>
        <w:tc>
          <w:tcPr>
            <w:tcW w:w="10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Numer kolejny wpisu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Data wpisu, daty kolejnych zmian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Informacja           o złożeniu do rejestru statutu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Imię                     i nazwisko pełnomocnika organizatora dokonującego wpisu</w:t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02.01.2011r.</w:t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Statut przyjęty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Uchwałą Nr XXXIV/239/2010 Rady Gminy Bedlno z dnia           12 października 2010 r.                    w sprawie nadania statutu Gminnemu Ośrodkowi  Kultury                   w Bedlnie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Jolanta Rosół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Jolanta Rosół – Dyrektor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Pełnomocnictwo </w:t>
              <w:br/>
              <w:t xml:space="preserve">Nr 63/R-1/2011 z dn. 05.01.2011r. do składania jednoosobowo oświadczeń woli związanych </w:t>
              <w:br/>
              <w:t>z prowadzeniem działalności jednostki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(nieaktualna treść rubryki)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30.12.2013r.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Uchwała Nr XXIII/188/2013 Rady Gminy Bedlno z dnia            30 grudnia 2013r. w sprawie zmian w Statucie Gminnego Ośrodka Kultury                   w Bedlnie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/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28.05.2014r.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Cofnięcie Pełnomocnictwa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Nr 63/R-1/2011 z dn. 05.01.2011r. do składania jednoosobowo oświadczeń woli związanych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z prowadzeniem działalności jednostki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787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01.09.2017r.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Radosław Jędrzejczyk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685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135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31.01.2019r.</w:t>
            </w:r>
          </w:p>
        </w:tc>
        <w:tc>
          <w:tcPr>
            <w:tcW w:w="168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p.o. Dyrektora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Krzewicka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</w:tr>
      <w:tr>
        <w:trPr>
          <w:trHeight w:val="1020" w:hRule="atLeast"/>
        </w:trPr>
        <w:tc>
          <w:tcPr>
            <w:tcW w:w="104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135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08.05.2019</w:t>
            </w:r>
          </w:p>
        </w:tc>
        <w:tc>
          <w:tcPr>
            <w:tcW w:w="16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p.o. Dyrektora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Jolanta Rosół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(umowa o pracę na zastępstwo)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6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</w:tr>
      <w:tr>
        <w:trPr>
          <w:trHeight w:val="1050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09.09.2019</w:t>
            </w:r>
          </w:p>
        </w:tc>
        <w:tc>
          <w:tcPr>
            <w:tcW w:w="16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Elżbieta Milczarska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75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14.10.2019</w:t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p.o. Dyrektora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Krzewicka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8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9.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04.11.2019</w:t>
            </w:r>
          </w:p>
        </w:tc>
        <w:tc>
          <w:tcPr>
            <w:tcW w:w="16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Jarosław Pucek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19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13.10.2020</w:t>
            </w:r>
          </w:p>
        </w:tc>
        <w:tc>
          <w:tcPr>
            <w:tcW w:w="16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Powierzenie obowiązków Dyrektora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Jagoda Adamiak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  <w:t>(wpis nieaktualny)</w:t>
            </w:r>
          </w:p>
        </w:tc>
        <w:tc>
          <w:tcPr>
            <w:tcW w:w="25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Zenon          Dąbrowski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79" w:hRule="atLeast"/>
        </w:trPr>
        <w:tc>
          <w:tcPr>
            <w:tcW w:w="10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04.11.2020</w:t>
            </w:r>
          </w:p>
        </w:tc>
        <w:tc>
          <w:tcPr>
            <w:tcW w:w="169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p.o. Dyrektora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Anna Kowalska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3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0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Zenon   </w:t>
              <w:br/>
              <w:t xml:space="preserve">   Dąbrowski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Dział III - </w:t>
      </w:r>
      <w:r>
        <w:rPr>
          <w:rFonts w:ascii="Times New Roman" w:hAnsi="Times New Roman"/>
          <w:b/>
          <w:sz w:val="36"/>
          <w:szCs w:val="36"/>
        </w:rPr>
        <w:t>Mienie instytucji kultury:</w:t>
      </w:r>
    </w:p>
    <w:tbl>
      <w:tblPr>
        <w:tblStyle w:val="Tabela-Siatk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1530"/>
        <w:gridCol w:w="14"/>
        <w:gridCol w:w="2985"/>
        <w:gridCol w:w="6"/>
        <w:gridCol w:w="4239"/>
        <w:gridCol w:w="14"/>
        <w:gridCol w:w="2131"/>
        <w:gridCol w:w="12"/>
        <w:gridCol w:w="2104"/>
        <w:gridCol w:w="5"/>
      </w:tblGrid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Numer kolejny wpisu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Data wpisu, daty kolejnych zmian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Informacja o złożeniu do rejestru rocznego sprawozdania finansowego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Informacja o obciążeniu środków trwałych instytucji kultury ograniczonymi prawami rzeczowymi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Imię i nazwisko pełnomocnika organizatora dokonującego wpisu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30.03.2012r.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 2011 przedłożono Wójtowi Gminy Bedlno dnia 30.03.2012r.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29.03.2013r.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2012 przedłożono Wójtowi Gminy Bedlno dnia 29.03.2013r.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31.03.2014r.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2013 przedłożono Wójtowi Gminy Bedlno dnia 31.03.2014r.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31.03.2015r.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2014 przedłożono Wójtowi Gminy Bedlno dnia 31.03.2015r.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31.03/2016r.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2015 przedłożono Wójtowi Gminy Bedlno dnia 31.03.2016r.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31.03.2017r.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2016 przedłożono Wójtowi Gminy Bedlno dnia 31.03.2017r.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109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30.03.2018r.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2017 przedłożono Wójtowi Gminy Bedlno dnia 30.03.2018r.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Katarzyna Golis</w:t>
            </w:r>
          </w:p>
        </w:tc>
      </w:tr>
      <w:tr>
        <w:trPr>
          <w:trHeight w:val="1223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154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27.03.2019r.</w:t>
            </w:r>
          </w:p>
        </w:tc>
        <w:tc>
          <w:tcPr>
            <w:tcW w:w="29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2018 przedłożono Wójtowi Gminy Bedlno dnia 27.03.2019.</w:t>
            </w:r>
          </w:p>
        </w:tc>
        <w:tc>
          <w:tcPr>
            <w:tcW w:w="42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Mirosława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Gal-Grabowska</w:t>
            </w:r>
          </w:p>
        </w:tc>
      </w:tr>
      <w:tr>
        <w:trPr>
          <w:trHeight w:val="1185" w:hRule="atLeast"/>
        </w:trPr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9.</w:t>
            </w:r>
          </w:p>
          <w:p>
            <w:pPr>
              <w:pStyle w:val="Normal"/>
              <w:widowControl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18.03.2020r.</w:t>
            </w:r>
          </w:p>
        </w:tc>
        <w:tc>
          <w:tcPr>
            <w:tcW w:w="299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2019 przedłożono Wójtowi Gminy Bedlno dnia 18.03.2020.</w:t>
            </w:r>
          </w:p>
        </w:tc>
        <w:tc>
          <w:tcPr>
            <w:tcW w:w="424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16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Zenon Dąbrowski</w:t>
            </w:r>
          </w:p>
        </w:tc>
        <w:tc>
          <w:tcPr>
            <w:tcW w:w="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85" w:hRule="atLeast"/>
        </w:trPr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15.03.2021</w:t>
            </w:r>
          </w:p>
        </w:tc>
        <w:tc>
          <w:tcPr>
            <w:tcW w:w="2999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Roczne Sprawozdanie Finansowe za rok 20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przedłożono Wójtowi Gminy Bedlno dnia 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.03.202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4245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45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pl-PL" w:eastAsia="en-US" w:bidi="ar-SA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Zenon Dąbrowski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jc w:val="left"/>
        <w:rPr>
          <w:rFonts w:ascii="Times New Roman" w:hAnsi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Dział IV - </w:t>
      </w:r>
      <w:r>
        <w:rPr>
          <w:rFonts w:ascii="Times New Roman" w:hAnsi="Times New Roman"/>
          <w:b/>
          <w:sz w:val="36"/>
          <w:szCs w:val="36"/>
        </w:rPr>
        <w:t>Połączenie, podział i likwidacja instytucji kultury</w:t>
      </w:r>
    </w:p>
    <w:tbl>
      <w:tblPr>
        <w:tblStyle w:val="Tabela-Siatk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7"/>
        <w:gridCol w:w="1587"/>
        <w:gridCol w:w="3561"/>
        <w:gridCol w:w="3387"/>
        <w:gridCol w:w="2116"/>
        <w:gridCol w:w="2111"/>
      </w:tblGrid>
      <w:tr>
        <w:trPr/>
        <w:tc>
          <w:tcPr>
            <w:tcW w:w="1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Numer kolejny wpisu</w:t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Data wpisu, daty kolejnych zmian</w:t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Informacja o połączeniu, podziale lub likwidacji instytucji kultury</w:t>
            </w:r>
          </w:p>
        </w:tc>
        <w:tc>
          <w:tcPr>
            <w:tcW w:w="33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Imię i nazwisko likwidatora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Imię i nazwisko pełnomocnika organizatora dokonującego wpisu</w:t>
            </w:r>
          </w:p>
        </w:tc>
      </w:tr>
      <w:tr>
        <w:trPr/>
        <w:tc>
          <w:tcPr>
            <w:tcW w:w="1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3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</w:tr>
      <w:tr>
        <w:trPr>
          <w:trHeight w:val="2949" w:hRule="atLeast"/>
        </w:trPr>
        <w:tc>
          <w:tcPr>
            <w:tcW w:w="1457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b6c"/>
    <w:pPr>
      <w:widowControl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2b6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2b6c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b2b6c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LibreOffice/7.1.1.2$Windows_X86_64 LibreOffice_project/fe0b08f4af1bacafe4c7ecc87ce55bb426164676</Application>
  <AppVersion>15.0000</AppVersion>
  <Pages>9</Pages>
  <Words>793</Words>
  <Characters>4787</Characters>
  <CharactersWithSpaces>5912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2020-06-08T07:11:00Z</dcterms:created>
  <dc:creator>admin</dc:creator>
  <dc:description/>
  <dc:language>pl-PL</dc:language>
  <cp:lastModifiedBy/>
  <dcterms:modified xsi:type="dcterms:W3CDTF">2021-04-29T13:08:11Z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