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A11E33">
        <w:rPr>
          <w:rFonts w:ascii="Times New Roman" w:hAnsi="Times New Roman" w:cs="Times New Roman"/>
          <w:b/>
          <w:sz w:val="24"/>
          <w:szCs w:val="24"/>
        </w:rPr>
        <w:t>Wojszyce Parcel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A11E33">
        <w:rPr>
          <w:rFonts w:ascii="Times New Roman" w:hAnsi="Times New Roman" w:cs="Times New Roman"/>
          <w:sz w:val="24"/>
          <w:szCs w:val="24"/>
        </w:rPr>
        <w:t>Wojszyce Parcel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A11E33">
        <w:rPr>
          <w:rFonts w:ascii="Times New Roman" w:hAnsi="Times New Roman" w:cs="Times New Roman"/>
          <w:sz w:val="24"/>
          <w:szCs w:val="24"/>
        </w:rPr>
        <w:t>Wojszyce Parcel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A11E33">
        <w:rPr>
          <w:rFonts w:ascii="Times New Roman" w:hAnsi="Times New Roman" w:cs="Times New Roman"/>
          <w:sz w:val="24"/>
          <w:szCs w:val="24"/>
        </w:rPr>
        <w:t xml:space="preserve"> część miejscowości Wojszyce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A11E33">
        <w:rPr>
          <w:rFonts w:ascii="Times New Roman" w:hAnsi="Times New Roman" w:cs="Times New Roman"/>
          <w:sz w:val="24"/>
          <w:szCs w:val="24"/>
        </w:rPr>
        <w:t>Wojszyce Parcel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A11E33" w:rsidRPr="00576623" w:rsidRDefault="00A11E3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1B0F64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A11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1B0F64"/>
    <w:rsid w:val="002833DC"/>
    <w:rsid w:val="00425C61"/>
    <w:rsid w:val="00576623"/>
    <w:rsid w:val="007B4670"/>
    <w:rsid w:val="007C6982"/>
    <w:rsid w:val="007C7750"/>
    <w:rsid w:val="00936B85"/>
    <w:rsid w:val="00A11E33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2018-09-05T21:22:00Z</dcterms:modified>
</cp:coreProperties>
</file>